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C0AE" w14:textId="77777777" w:rsidR="00322408" w:rsidRDefault="00687118">
      <w:r>
        <w:t>Sangster Elementary PTA Meeting Minutes                                                            Date: December 14, 2023</w:t>
      </w:r>
    </w:p>
    <w:p w14:paraId="6393C3D4" w14:textId="77777777" w:rsidR="00322408" w:rsidRDefault="00687118">
      <w:r>
        <w:t>Call to order at             7:02pm                                                                                   Attendance: 11</w:t>
      </w:r>
    </w:p>
    <w:p w14:paraId="36CC7628" w14:textId="77777777" w:rsidR="00322408" w:rsidRDefault="00687118">
      <w:pPr>
        <w:rPr>
          <w:b/>
        </w:rPr>
      </w:pPr>
      <w:r>
        <w:rPr>
          <w:b/>
        </w:rPr>
        <w:t>Opening Comments: Erin Straub</w:t>
      </w:r>
    </w:p>
    <w:p w14:paraId="5CDDA3B6" w14:textId="77777777" w:rsidR="00322408" w:rsidRDefault="00687118">
      <w:pPr>
        <w:numPr>
          <w:ilvl w:val="0"/>
          <w:numId w:val="11"/>
        </w:numPr>
      </w:pPr>
      <w:r>
        <w:t>Thank you for being here for one of our two in-person meetings this year.</w:t>
      </w:r>
    </w:p>
    <w:p w14:paraId="3DDE6C63" w14:textId="77777777" w:rsidR="00322408" w:rsidRDefault="00687118">
      <w:pPr>
        <w:rPr>
          <w:b/>
        </w:rPr>
      </w:pPr>
      <w:r>
        <w:rPr>
          <w:b/>
        </w:rPr>
        <w:t>Principal Updates: Allison Jankovich</w:t>
      </w:r>
    </w:p>
    <w:p w14:paraId="18F0E1B1" w14:textId="77777777" w:rsidR="00322408" w:rsidRDefault="00687118">
      <w:r>
        <w:t>Happy Holidays!!</w:t>
      </w:r>
    </w:p>
    <w:p w14:paraId="6C0F00F7" w14:textId="77777777" w:rsidR="00322408" w:rsidRDefault="00687118">
      <w:pPr>
        <w:numPr>
          <w:ilvl w:val="0"/>
          <w:numId w:val="7"/>
        </w:numPr>
      </w:pPr>
      <w:r>
        <w:t xml:space="preserve">A lot to celebrate this month! Staff gift drop-off boxes will remain outside through tomorrow and Holiday Assistance for families in need will both go through Friday, Dec 15th. Thank you to </w:t>
      </w:r>
      <w:proofErr w:type="spellStart"/>
      <w:r>
        <w:t>Mrs</w:t>
      </w:r>
      <w:proofErr w:type="spellEnd"/>
      <w:r>
        <w:t xml:space="preserve"> Uhl and multiple current and former Girl Scouts and their </w:t>
      </w:r>
      <w:proofErr w:type="gramStart"/>
      <w:r>
        <w:t>parent</w:t>
      </w:r>
      <w:proofErr w:type="gramEnd"/>
      <w:r>
        <w:t xml:space="preserve"> for creating over 200 bags of food for Sangster students over the break.</w:t>
      </w:r>
    </w:p>
    <w:p w14:paraId="16A4F061" w14:textId="77777777" w:rsidR="00322408" w:rsidRDefault="00687118">
      <w:r>
        <w:t>Attendance Reminders</w:t>
      </w:r>
    </w:p>
    <w:p w14:paraId="50A67B66" w14:textId="77777777" w:rsidR="00322408" w:rsidRDefault="00687118">
      <w:pPr>
        <w:numPr>
          <w:ilvl w:val="0"/>
          <w:numId w:val="7"/>
        </w:numPr>
        <w:spacing w:after="0"/>
      </w:pPr>
      <w:r>
        <w:t>Chronic absenteeism — which is defined as a student missing 10% or more of school for any reason. Family vacations and extended weekends are unexcused absences.</w:t>
      </w:r>
    </w:p>
    <w:p w14:paraId="1DD8E0CF" w14:textId="77777777" w:rsidR="00322408" w:rsidRDefault="00687118">
      <w:pPr>
        <w:numPr>
          <w:ilvl w:val="0"/>
          <w:numId w:val="7"/>
        </w:numPr>
        <w:spacing w:after="0"/>
      </w:pPr>
      <w:r>
        <w:t>Data shows that:</w:t>
      </w:r>
    </w:p>
    <w:p w14:paraId="24351621" w14:textId="77777777" w:rsidR="00322408" w:rsidRDefault="00687118">
      <w:pPr>
        <w:numPr>
          <w:ilvl w:val="1"/>
          <w:numId w:val="1"/>
        </w:numPr>
      </w:pPr>
      <w:r>
        <w:t xml:space="preserve">Missing just 10% of school — just two days a month — negatively affects a student’s academic performance. </w:t>
      </w:r>
    </w:p>
    <w:p w14:paraId="239EBAEB" w14:textId="77777777" w:rsidR="00322408" w:rsidRDefault="00687118">
      <w:pPr>
        <w:numPr>
          <w:ilvl w:val="1"/>
          <w:numId w:val="1"/>
        </w:numPr>
      </w:pPr>
      <w:r>
        <w:t>Only 17% of students who were chronically absent in both kindergarten and first grade were reading proficiently in third grade, compared to 64% of those with good attendance.</w:t>
      </w:r>
    </w:p>
    <w:p w14:paraId="1B75956D" w14:textId="77777777" w:rsidR="00322408" w:rsidRDefault="00687118">
      <w:r>
        <w:t>Online Sangster Book Fair Open</w:t>
      </w:r>
    </w:p>
    <w:p w14:paraId="08F23817" w14:textId="77777777" w:rsidR="00322408" w:rsidRDefault="00687118">
      <w:pPr>
        <w:numPr>
          <w:ilvl w:val="0"/>
          <w:numId w:val="9"/>
        </w:numPr>
        <w:spacing w:after="0"/>
      </w:pPr>
      <w:hyperlink r:id="rId6">
        <w:proofErr w:type="spellStart"/>
        <w:r>
          <w:rPr>
            <w:color w:val="1155CC"/>
            <w:u w:val="single"/>
          </w:rPr>
          <w:t>SangsterESOnlineBookstore</w:t>
        </w:r>
        <w:proofErr w:type="spellEnd"/>
      </w:hyperlink>
    </w:p>
    <w:p w14:paraId="4F5E7464" w14:textId="77777777" w:rsidR="00322408" w:rsidRDefault="00687118">
      <w:pPr>
        <w:numPr>
          <w:ilvl w:val="0"/>
          <w:numId w:val="9"/>
        </w:numPr>
      </w:pPr>
      <w:r>
        <w:t>Possibility of spring book fair this year</w:t>
      </w:r>
    </w:p>
    <w:p w14:paraId="75A3F658" w14:textId="77777777" w:rsidR="00322408" w:rsidRDefault="00687118">
      <w:r>
        <w:t>Level IV AAP Referral</w:t>
      </w:r>
    </w:p>
    <w:p w14:paraId="2E2E7BE4" w14:textId="77777777" w:rsidR="00322408" w:rsidRDefault="00687118">
      <w:pPr>
        <w:numPr>
          <w:ilvl w:val="0"/>
          <w:numId w:val="9"/>
        </w:numPr>
        <w:spacing w:after="0"/>
      </w:pPr>
      <w:r>
        <w:t xml:space="preserve">Parent referrals to be considered for Full-Time (Level IV) AAP services for the 2024-2025 school year for current students in grades 2-6 are due no later than Friday, December 15. </w:t>
      </w:r>
    </w:p>
    <w:p w14:paraId="48539F49" w14:textId="77777777" w:rsidR="00322408" w:rsidRDefault="00687118">
      <w:pPr>
        <w:numPr>
          <w:ilvl w:val="0"/>
          <w:numId w:val="9"/>
        </w:numPr>
        <w:spacing w:after="0"/>
      </w:pPr>
      <w:r>
        <w:t>Referrals will not be accepted after the deadline.</w:t>
      </w:r>
    </w:p>
    <w:p w14:paraId="4B129BF8" w14:textId="77777777" w:rsidR="00322408" w:rsidRDefault="00687118">
      <w:pPr>
        <w:numPr>
          <w:ilvl w:val="0"/>
          <w:numId w:val="9"/>
        </w:numPr>
        <w:spacing w:after="0"/>
      </w:pPr>
      <w:r>
        <w:t xml:space="preserve">Referral forms must be submitted as an attachment via email and must include both of the following contacts:  </w:t>
      </w:r>
    </w:p>
    <w:p w14:paraId="23F65AE1" w14:textId="77777777" w:rsidR="00322408" w:rsidRDefault="00687118">
      <w:pPr>
        <w:numPr>
          <w:ilvl w:val="1"/>
          <w:numId w:val="8"/>
        </w:numPr>
      </w:pPr>
      <w:r>
        <w:t xml:space="preserve">Linda </w:t>
      </w:r>
      <w:proofErr w:type="spellStart"/>
      <w:r>
        <w:t>Biberaj</w:t>
      </w:r>
      <w:proofErr w:type="spellEnd"/>
      <w:r>
        <w:t xml:space="preserve">, AART (LBiberaj@fcps.edu) and Jennifer Redford, Assistant Principal, (JARedford@fcps.edu). </w:t>
      </w:r>
    </w:p>
    <w:p w14:paraId="3D091ECA" w14:textId="77777777" w:rsidR="00322408" w:rsidRDefault="00687118">
      <w:pPr>
        <w:numPr>
          <w:ilvl w:val="1"/>
          <w:numId w:val="8"/>
        </w:numPr>
      </w:pPr>
      <w:r>
        <w:t>You will receive an email confirming receipt of your referral.</w:t>
      </w:r>
    </w:p>
    <w:p w14:paraId="21EEF5F0" w14:textId="77777777" w:rsidR="00322408" w:rsidRDefault="00687118">
      <w:r>
        <w:t>Sangster Gardens</w:t>
      </w:r>
    </w:p>
    <w:p w14:paraId="675DC7C2" w14:textId="77777777" w:rsidR="00322408" w:rsidRDefault="00687118">
      <w:pPr>
        <w:numPr>
          <w:ilvl w:val="0"/>
          <w:numId w:val="10"/>
        </w:numPr>
        <w:spacing w:after="0"/>
      </w:pPr>
      <w:r>
        <w:t xml:space="preserve">Thank you to the PTA for their support and donation to the new outdoor </w:t>
      </w:r>
      <w:proofErr w:type="gramStart"/>
      <w:r>
        <w:t>benches</w:t>
      </w:r>
      <w:proofErr w:type="gramEnd"/>
    </w:p>
    <w:p w14:paraId="13C559EF" w14:textId="77777777" w:rsidR="00322408" w:rsidRDefault="00687118">
      <w:pPr>
        <w:numPr>
          <w:ilvl w:val="0"/>
          <w:numId w:val="10"/>
        </w:numPr>
      </w:pPr>
      <w:r>
        <w:t xml:space="preserve">Thank you to Mrs. MacIver, Mrs. Kleiber, and the </w:t>
      </w:r>
      <w:proofErr w:type="gramStart"/>
      <w:r>
        <w:t>newly-formed</w:t>
      </w:r>
      <w:proofErr w:type="gramEnd"/>
      <w:r>
        <w:t xml:space="preserve"> Eco Club for helping to make our outdoor area enjoyable for all of our students!</w:t>
      </w:r>
    </w:p>
    <w:p w14:paraId="1517F45A" w14:textId="77777777" w:rsidR="00322408" w:rsidRDefault="00322408"/>
    <w:p w14:paraId="5305E1F5" w14:textId="77777777" w:rsidR="00322408" w:rsidRDefault="00687118">
      <w:r>
        <w:t>Family Cultural Night</w:t>
      </w:r>
    </w:p>
    <w:p w14:paraId="23BA55DD" w14:textId="77777777" w:rsidR="00322408" w:rsidRDefault="00687118">
      <w:pPr>
        <w:numPr>
          <w:ilvl w:val="0"/>
          <w:numId w:val="6"/>
        </w:numPr>
        <w:spacing w:after="0"/>
      </w:pPr>
      <w:r>
        <w:t>Date TBD (Spring of 2024</w:t>
      </w:r>
      <w:proofErr w:type="gramStart"/>
      <w:r>
        <w:t>)  Notification</w:t>
      </w:r>
      <w:proofErr w:type="gramEnd"/>
      <w:r>
        <w:t xml:space="preserve"> will go out!</w:t>
      </w:r>
    </w:p>
    <w:p w14:paraId="3E7CBB4E" w14:textId="77777777" w:rsidR="00322408" w:rsidRDefault="00687118">
      <w:pPr>
        <w:numPr>
          <w:ilvl w:val="0"/>
          <w:numId w:val="6"/>
        </w:numPr>
      </w:pPr>
      <w:r>
        <w:t>Interest survey went out in my Dec 7th Sangster Updates email.  Feel free to use that link or email Mrs. Kleiber at KHKleiber@fcps.edu</w:t>
      </w:r>
    </w:p>
    <w:p w14:paraId="522A65C5" w14:textId="77777777" w:rsidR="00322408" w:rsidRDefault="00687118">
      <w:pPr>
        <w:spacing w:after="0" w:line="240" w:lineRule="auto"/>
        <w:rPr>
          <w:b/>
        </w:rPr>
      </w:pPr>
      <w:r>
        <w:rPr>
          <w:b/>
        </w:rPr>
        <w:t>Meeting Minutes Review and Approve</w:t>
      </w:r>
    </w:p>
    <w:p w14:paraId="3F8F0684" w14:textId="77777777" w:rsidR="00322408" w:rsidRDefault="00687118">
      <w:pPr>
        <w:numPr>
          <w:ilvl w:val="0"/>
          <w:numId w:val="4"/>
        </w:numPr>
        <w:spacing w:after="0"/>
      </w:pPr>
      <w:r>
        <w:t>Reviewed last meeting minutes from Nov 9</w:t>
      </w:r>
    </w:p>
    <w:p w14:paraId="6CF9C886" w14:textId="77777777" w:rsidR="00322408" w:rsidRDefault="00687118">
      <w:pPr>
        <w:numPr>
          <w:ilvl w:val="0"/>
          <w:numId w:val="4"/>
        </w:numPr>
        <w:spacing w:after="0"/>
      </w:pPr>
      <w:r>
        <w:t xml:space="preserve">No responses to question posed on any </w:t>
      </w:r>
      <w:proofErr w:type="gramStart"/>
      <w:r>
        <w:t>amendments</w:t>
      </w:r>
      <w:proofErr w:type="gramEnd"/>
    </w:p>
    <w:p w14:paraId="458E9CF6" w14:textId="77777777" w:rsidR="00322408" w:rsidRDefault="00687118">
      <w:pPr>
        <w:numPr>
          <w:ilvl w:val="0"/>
          <w:numId w:val="4"/>
        </w:numPr>
      </w:pPr>
      <w:r>
        <w:t xml:space="preserve">The minutes are approved as </w:t>
      </w:r>
      <w:proofErr w:type="gramStart"/>
      <w:r>
        <w:t>written</w:t>
      </w:r>
      <w:proofErr w:type="gramEnd"/>
    </w:p>
    <w:p w14:paraId="0B2872F2" w14:textId="77777777" w:rsidR="00322408" w:rsidRDefault="00687118">
      <w:pPr>
        <w:rPr>
          <w:b/>
        </w:rPr>
      </w:pPr>
      <w:r>
        <w:rPr>
          <w:b/>
        </w:rPr>
        <w:t>Treasurer’s Report: Tiffany Bares</w:t>
      </w:r>
    </w:p>
    <w:p w14:paraId="29CE5EC5" w14:textId="77777777" w:rsidR="00322408" w:rsidRDefault="00687118">
      <w:pPr>
        <w:numPr>
          <w:ilvl w:val="0"/>
          <w:numId w:val="3"/>
        </w:numPr>
        <w:spacing w:after="0"/>
      </w:pPr>
      <w:r>
        <w:t>Fundraising: $24,749.16</w:t>
      </w:r>
    </w:p>
    <w:p w14:paraId="6D166F86" w14:textId="77777777" w:rsidR="00322408" w:rsidRDefault="00687118">
      <w:pPr>
        <w:numPr>
          <w:ilvl w:val="0"/>
          <w:numId w:val="3"/>
        </w:numPr>
        <w:spacing w:after="0"/>
      </w:pPr>
      <w:r>
        <w:t>Expenditures: $20,570.99</w:t>
      </w:r>
    </w:p>
    <w:p w14:paraId="10C15E38" w14:textId="77777777" w:rsidR="00322408" w:rsidRDefault="00687118">
      <w:pPr>
        <w:numPr>
          <w:ilvl w:val="0"/>
          <w:numId w:val="3"/>
        </w:numPr>
      </w:pPr>
      <w:r>
        <w:t xml:space="preserve">Motion to accept the financial report accepted with 10 </w:t>
      </w:r>
      <w:proofErr w:type="gramStart"/>
      <w:r>
        <w:t>yes</w:t>
      </w:r>
      <w:proofErr w:type="gramEnd"/>
    </w:p>
    <w:p w14:paraId="65484B9B" w14:textId="77777777" w:rsidR="00322408" w:rsidRDefault="00322408">
      <w:pPr>
        <w:spacing w:after="0" w:line="240" w:lineRule="auto"/>
        <w:ind w:left="720"/>
      </w:pPr>
    </w:p>
    <w:p w14:paraId="21895B2B" w14:textId="77777777" w:rsidR="00322408" w:rsidRDefault="00687118">
      <w:pPr>
        <w:rPr>
          <w:b/>
        </w:rPr>
      </w:pPr>
      <w:r>
        <w:rPr>
          <w:b/>
        </w:rPr>
        <w:t>PTA Activities: Erin Straub</w:t>
      </w:r>
    </w:p>
    <w:p w14:paraId="2D7B3CA4" w14:textId="77777777" w:rsidR="00322408" w:rsidRDefault="00687118">
      <w:r>
        <w:t>Thank you: Thanksgiving Pies, PTA Online Auction, Winter Party Lollipops</w:t>
      </w:r>
    </w:p>
    <w:p w14:paraId="6BD22602" w14:textId="77777777" w:rsidR="00322408" w:rsidRDefault="00322408"/>
    <w:p w14:paraId="78091109" w14:textId="77777777" w:rsidR="00322408" w:rsidRDefault="00322408">
      <w:pPr>
        <w:rPr>
          <w:b/>
        </w:rPr>
      </w:pPr>
    </w:p>
    <w:p w14:paraId="0EDF7F48" w14:textId="77777777" w:rsidR="00322408" w:rsidRDefault="00687118">
      <w:pPr>
        <w:rPr>
          <w:b/>
        </w:rPr>
      </w:pPr>
      <w:r>
        <w:rPr>
          <w:b/>
          <w:noProof/>
        </w:rPr>
        <w:lastRenderedPageBreak/>
        <w:drawing>
          <wp:inline distT="19050" distB="19050" distL="19050" distR="19050" wp14:anchorId="30DCEAEC" wp14:editId="262D372D">
            <wp:extent cx="5943600" cy="5778500"/>
            <wp:effectExtent l="9525" t="9525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8500"/>
                    </a:xfrm>
                    <a:prstGeom prst="rect">
                      <a:avLst/>
                    </a:prstGeom>
                    <a:ln w="9525">
                      <a:solidFill>
                        <a:srgbClr val="545454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F22AE1F" w14:textId="77777777" w:rsidR="00322408" w:rsidRDefault="00322408">
      <w:pPr>
        <w:rPr>
          <w:b/>
        </w:rPr>
      </w:pPr>
    </w:p>
    <w:p w14:paraId="607EA13E" w14:textId="77777777" w:rsidR="00322408" w:rsidRDefault="00687118">
      <w:pPr>
        <w:rPr>
          <w:b/>
        </w:rPr>
      </w:pPr>
      <w:r>
        <w:rPr>
          <w:b/>
        </w:rPr>
        <w:t>Valentine’s Bingo</w:t>
      </w:r>
    </w:p>
    <w:p w14:paraId="74FCBA63" w14:textId="77777777" w:rsidR="00322408" w:rsidRDefault="00687118">
      <w:pPr>
        <w:numPr>
          <w:ilvl w:val="0"/>
          <w:numId w:val="12"/>
        </w:numPr>
        <w:spacing w:after="0"/>
      </w:pPr>
      <w:r>
        <w:t>Date: Feb 12 and 13 (families may choose which date to attend)</w:t>
      </w:r>
    </w:p>
    <w:p w14:paraId="1E875344" w14:textId="77777777" w:rsidR="00322408" w:rsidRDefault="00687118">
      <w:pPr>
        <w:numPr>
          <w:ilvl w:val="0"/>
          <w:numId w:val="12"/>
        </w:numPr>
        <w:spacing w:after="0"/>
      </w:pPr>
      <w:r>
        <w:t>Time: 6-8pm (pizza from 6-7, bingo from 7-8)</w:t>
      </w:r>
    </w:p>
    <w:p w14:paraId="48920F60" w14:textId="77777777" w:rsidR="00322408" w:rsidRDefault="00687118">
      <w:pPr>
        <w:numPr>
          <w:ilvl w:val="0"/>
          <w:numId w:val="12"/>
        </w:numPr>
        <w:spacing w:after="0"/>
      </w:pPr>
      <w:r>
        <w:t>All tickets and pizza will be sold ahead of time ($5 per seat - everyone must have a ticket including parents)</w:t>
      </w:r>
    </w:p>
    <w:p w14:paraId="2664AE24" w14:textId="77777777" w:rsidR="00322408" w:rsidRDefault="00687118">
      <w:pPr>
        <w:numPr>
          <w:ilvl w:val="0"/>
          <w:numId w:val="12"/>
        </w:numPr>
      </w:pPr>
      <w:r>
        <w:t xml:space="preserve">Gretchen Gooding is </w:t>
      </w:r>
      <w:proofErr w:type="gramStart"/>
      <w:r>
        <w:t>coordinating</w:t>
      </w:r>
      <w:proofErr w:type="gramEnd"/>
    </w:p>
    <w:p w14:paraId="7F7973DD" w14:textId="77777777" w:rsidR="00322408" w:rsidRDefault="00687118">
      <w:pPr>
        <w:rPr>
          <w:b/>
        </w:rPr>
      </w:pPr>
      <w:r>
        <w:rPr>
          <w:b/>
        </w:rPr>
        <w:t>Science Fair</w:t>
      </w:r>
    </w:p>
    <w:p w14:paraId="715EEEDA" w14:textId="77777777" w:rsidR="00322408" w:rsidRDefault="00687118">
      <w:pPr>
        <w:numPr>
          <w:ilvl w:val="0"/>
          <w:numId w:val="5"/>
        </w:numPr>
        <w:spacing w:after="0"/>
      </w:pPr>
      <w:r>
        <w:t>Date: Feb 27-29</w:t>
      </w:r>
    </w:p>
    <w:p w14:paraId="61FE0DEA" w14:textId="77777777" w:rsidR="00322408" w:rsidRDefault="00687118">
      <w:pPr>
        <w:numPr>
          <w:ilvl w:val="0"/>
          <w:numId w:val="5"/>
        </w:numPr>
        <w:spacing w:after="0"/>
      </w:pPr>
      <w:r>
        <w:t xml:space="preserve">Participation is </w:t>
      </w:r>
      <w:proofErr w:type="gramStart"/>
      <w:r>
        <w:t>optional</w:t>
      </w:r>
      <w:proofErr w:type="gramEnd"/>
    </w:p>
    <w:p w14:paraId="6A68B96D" w14:textId="77777777" w:rsidR="00322408" w:rsidRDefault="006871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Registration is now </w:t>
      </w:r>
      <w:proofErr w:type="gramStart"/>
      <w:r>
        <w:t>open</w:t>
      </w:r>
      <w:proofErr w:type="gramEnd"/>
    </w:p>
    <w:p w14:paraId="4E9E6842" w14:textId="77777777" w:rsidR="00322408" w:rsidRDefault="006871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Projects should be worked on at home, under parental supervision, independently or with partners.</w:t>
      </w:r>
    </w:p>
    <w:p w14:paraId="2E1287C4" w14:textId="77777777" w:rsidR="00322408" w:rsidRDefault="006871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Link to register and guidelines: </w:t>
      </w:r>
      <w:hyperlink r:id="rId8">
        <w:r>
          <w:t>https://bit.ly/4adYuCT</w:t>
        </w:r>
      </w:hyperlink>
      <w:r>
        <w:t>.</w:t>
      </w:r>
    </w:p>
    <w:p w14:paraId="17EF313D" w14:textId="77777777" w:rsidR="00322408" w:rsidRDefault="00687118">
      <w:r>
        <w:rPr>
          <w:noProof/>
        </w:rPr>
        <w:drawing>
          <wp:inline distT="19050" distB="19050" distL="19050" distR="19050" wp14:anchorId="2FAA9237" wp14:editId="3DB80BCB">
            <wp:extent cx="5434013" cy="5434013"/>
            <wp:effectExtent l="9525" t="9525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5434013"/>
                    </a:xfrm>
                    <a:prstGeom prst="rect">
                      <a:avLst/>
                    </a:prstGeom>
                    <a:ln w="9525">
                      <a:solidFill>
                        <a:srgbClr val="545454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E40AC21" w14:textId="77777777" w:rsidR="00322408" w:rsidRDefault="00687118">
      <w:pPr>
        <w:rPr>
          <w:b/>
        </w:rPr>
      </w:pPr>
      <w:r>
        <w:rPr>
          <w:b/>
        </w:rPr>
        <w:t>Membership: Margaret Lifsey</w:t>
      </w:r>
    </w:p>
    <w:p w14:paraId="221845F5" w14:textId="77777777" w:rsidR="00322408" w:rsidRDefault="00687118">
      <w:pPr>
        <w:numPr>
          <w:ilvl w:val="0"/>
          <w:numId w:val="13"/>
        </w:numPr>
        <w:spacing w:after="0"/>
      </w:pPr>
      <w:r>
        <w:t>Current members: 238</w:t>
      </w:r>
    </w:p>
    <w:p w14:paraId="184084EC" w14:textId="77777777" w:rsidR="00322408" w:rsidRDefault="00687118">
      <w:pPr>
        <w:numPr>
          <w:ilvl w:val="0"/>
          <w:numId w:val="13"/>
        </w:numPr>
        <w:spacing w:after="0"/>
      </w:pPr>
      <w:r>
        <w:t xml:space="preserve">School Directory now available at </w:t>
      </w:r>
      <w:hyperlink r:id="rId10">
        <w:r>
          <w:rPr>
            <w:color w:val="1155CC"/>
            <w:u w:val="single"/>
          </w:rPr>
          <w:t>https://sangster.memberhub.com/directory</w:t>
        </w:r>
      </w:hyperlink>
    </w:p>
    <w:p w14:paraId="7E381F0F" w14:textId="77777777" w:rsidR="00322408" w:rsidRDefault="00687118">
      <w:pPr>
        <w:numPr>
          <w:ilvl w:val="0"/>
          <w:numId w:val="13"/>
        </w:numPr>
      </w:pPr>
      <w:r>
        <w:t>For questions contact Margaret Lifsey sangsterptadirectory@gmail.com.</w:t>
      </w:r>
    </w:p>
    <w:p w14:paraId="4A0C6DAC" w14:textId="77777777" w:rsidR="00322408" w:rsidRDefault="00687118">
      <w:pPr>
        <w:rPr>
          <w:b/>
        </w:rPr>
      </w:pPr>
      <w:r>
        <w:rPr>
          <w:b/>
        </w:rPr>
        <w:t>Volunteers: Tracy Winward</w:t>
      </w:r>
    </w:p>
    <w:p w14:paraId="59D836A0" w14:textId="77777777" w:rsidR="00322408" w:rsidRDefault="00687118">
      <w:pPr>
        <w:numPr>
          <w:ilvl w:val="0"/>
          <w:numId w:val="2"/>
        </w:numPr>
      </w:pPr>
      <w:r>
        <w:t xml:space="preserve">We are always looking for volunteers! To sign up for the volunteer list, please scan the QR code below. Questions? Please email our PTA Volunteer Coordinator, Tracy Winward at </w:t>
      </w:r>
      <w:proofErr w:type="spellStart"/>
      <w:r>
        <w:lastRenderedPageBreak/>
        <w:t>sangsterptavolunteers@gmail.com.Sign</w:t>
      </w:r>
      <w:proofErr w:type="spellEnd"/>
      <w:r>
        <w:t xml:space="preserve"> up: Scan QR or visit </w:t>
      </w:r>
      <w:hyperlink r:id="rId11">
        <w:r>
          <w:rPr>
            <w:color w:val="1155CC"/>
            <w:u w:val="single"/>
          </w:rPr>
          <w:t>https://forms.office.com/r/8NRp9sFfbP</w:t>
        </w:r>
      </w:hyperlink>
    </w:p>
    <w:p w14:paraId="56B47B7B" w14:textId="77777777" w:rsidR="00322408" w:rsidRDefault="00687118">
      <w:r>
        <w:t>The next meeting will be held virtually on January 11, 2023 @ 7pm.</w:t>
      </w:r>
    </w:p>
    <w:p w14:paraId="64F1F1FA" w14:textId="77777777" w:rsidR="00322408" w:rsidRDefault="00687118">
      <w:r>
        <w:t>Meeting adjourned at 7:34pm.</w:t>
      </w:r>
    </w:p>
    <w:sectPr w:rsidR="003224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955"/>
    <w:multiLevelType w:val="multilevel"/>
    <w:tmpl w:val="61F0C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B01EBB"/>
    <w:multiLevelType w:val="multilevel"/>
    <w:tmpl w:val="27AAF4C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8332F58"/>
    <w:multiLevelType w:val="multilevel"/>
    <w:tmpl w:val="0D166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954FC9"/>
    <w:multiLevelType w:val="multilevel"/>
    <w:tmpl w:val="23200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401D61"/>
    <w:multiLevelType w:val="multilevel"/>
    <w:tmpl w:val="928A5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3C3321"/>
    <w:multiLevelType w:val="multilevel"/>
    <w:tmpl w:val="6F1A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4619FC"/>
    <w:multiLevelType w:val="multilevel"/>
    <w:tmpl w:val="FC40B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C72C26"/>
    <w:multiLevelType w:val="multilevel"/>
    <w:tmpl w:val="AE02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5222C3"/>
    <w:multiLevelType w:val="multilevel"/>
    <w:tmpl w:val="979CC6A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6A824537"/>
    <w:multiLevelType w:val="multilevel"/>
    <w:tmpl w:val="2D323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ED2152"/>
    <w:multiLevelType w:val="multilevel"/>
    <w:tmpl w:val="FC307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AB7296"/>
    <w:multiLevelType w:val="multilevel"/>
    <w:tmpl w:val="4F388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5D59A4"/>
    <w:multiLevelType w:val="multilevel"/>
    <w:tmpl w:val="4B94D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1927568">
    <w:abstractNumId w:val="1"/>
  </w:num>
  <w:num w:numId="2" w16cid:durableId="861555032">
    <w:abstractNumId w:val="6"/>
  </w:num>
  <w:num w:numId="3" w16cid:durableId="1191651100">
    <w:abstractNumId w:val="11"/>
  </w:num>
  <w:num w:numId="4" w16cid:durableId="726339758">
    <w:abstractNumId w:val="3"/>
  </w:num>
  <w:num w:numId="5" w16cid:durableId="678040715">
    <w:abstractNumId w:val="0"/>
  </w:num>
  <w:num w:numId="6" w16cid:durableId="1125269947">
    <w:abstractNumId w:val="10"/>
  </w:num>
  <w:num w:numId="7" w16cid:durableId="757755618">
    <w:abstractNumId w:val="9"/>
  </w:num>
  <w:num w:numId="8" w16cid:durableId="1802383769">
    <w:abstractNumId w:val="8"/>
  </w:num>
  <w:num w:numId="9" w16cid:durableId="1172334558">
    <w:abstractNumId w:val="4"/>
  </w:num>
  <w:num w:numId="10" w16cid:durableId="571542774">
    <w:abstractNumId w:val="12"/>
  </w:num>
  <w:num w:numId="11" w16cid:durableId="1301884496">
    <w:abstractNumId w:val="7"/>
  </w:num>
  <w:num w:numId="12" w16cid:durableId="2007126337">
    <w:abstractNumId w:val="5"/>
  </w:num>
  <w:num w:numId="13" w16cid:durableId="203996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08"/>
    <w:rsid w:val="00322408"/>
    <w:rsid w:val="006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D916"/>
  <w15:docId w15:val="{E52344C1-E848-4753-B125-65D0911C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tvUjAWAu3j36uxKwe1lyd9L77mfwGDkMNog_MAPM-fXA_zfAR1KDYWerA6ej8kBnuM8eG-Dw9QkcksdSqkcc2dyy2XJFhfNDyZMpKmoYXmNAMm6oODAh59cW5Vf8Sk1y8eLMRILooKkHN3bMmYA1csUNIVRM_tyPcFfJGFYzlfg6EJKF5iJSOBTxzNPQq1IZ-W9O7_MUYOLhgp6YdJG3fNigyBpfRg8OnlBwvth4IwwvmqsZj_SFktOEUK_AncM0UzvICBVmE02IKYSs2TJhgr301gK5aWxXfmjOekvrZ2xYZXTOxakBMVqMv5ZhtlapkY2Xwlqy300PffyDEP0K5CdS_8QPJHYEahxmpRbT-mObRggxt0-TnnVvZz4MM-BoKHFTHvpjbx46N3eJ_0LGGjZLWPpJHFADnXa2ufDQKfmDs7oMi8wPljD1f9gV6iZvI1FBUraqlkMcGgV0bojKTQ/https%3A%2F%2Fbit.ly%2F4adYuCT?utm_content=&amp;utm_medium=email&amp;utm_name=&amp;utm_source=govdelivery&amp;utm_term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ck.spe.schoolmessenger.com/f/a/P0QbF1bEb7FOsQJUYq_Avw~~/AAAAAQA~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~" TargetMode="External"/><Relationship Id="rId11" Type="http://schemas.openxmlformats.org/officeDocument/2006/relationships/hyperlink" Target="https://na01.safelinks.protection.outlook.com/?url=https%3A%2F%2Fforms.office.com%2Fr%2F8NRp9sFfbP&amp;data=05%7C01%7C%7Ca71d971e8398499cbbe508db9eb11731%7C84df9e7fe9f640afb435aaaaaaaaaaaa%7C1%7C0%7C638278255722993228%7CUnknown%7CTWFpbGZsb3d8eyJWIjoiMC4wLjAwMDAiLCJQIjoiV2luMzIiLCJBTiI6Ik1haWwiLCJXVCI6Mn0%3D%7C3000%7C%7C%7C&amp;sdata=wkC90CxDDVzFLzMUs%2FySG721HGb1Xj5FqLlCWX%2FvPQo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ngster.memberhub.com/directo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k2LEUTPsl4YWfo8k/Zvcbgkvyw==">CgMxLjA4AHIhMVZtakYyMW1wSjhDSmZyanplR2ZBd2ZsWXBTamtpZWZT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Bernstein</dc:creator>
  <cp:lastModifiedBy>Jordan Bernstein</cp:lastModifiedBy>
  <cp:revision>2</cp:revision>
  <dcterms:created xsi:type="dcterms:W3CDTF">2024-01-02T20:45:00Z</dcterms:created>
  <dcterms:modified xsi:type="dcterms:W3CDTF">2024-01-02T20:45:00Z</dcterms:modified>
</cp:coreProperties>
</file>